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0C573" w14:textId="2217A8C3" w:rsidR="00E03A22" w:rsidRDefault="00E03A22" w:rsidP="005C26FB">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1D574A">
        <w:rPr>
          <w:b/>
          <w:i/>
          <w:noProof/>
          <w:sz w:val="28"/>
        </w:rPr>
        <w:t>2869</w:t>
      </w:r>
      <w:bookmarkStart w:id="0" w:name="_GoBack"/>
      <w:bookmarkEnd w:id="0"/>
    </w:p>
    <w:p w14:paraId="161386DA" w14:textId="6C3845AE" w:rsidR="00E03A22" w:rsidRDefault="00E03A22" w:rsidP="00E03A22">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6806C3" w:rsidRPr="006806C3">
        <w:rPr>
          <w:noProof/>
        </w:rPr>
        <w:t>S3-211817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11DF2" w:rsidR="001E41F3" w:rsidRPr="00410371" w:rsidRDefault="00FB0B04" w:rsidP="00FB0B04">
            <w:pPr>
              <w:pStyle w:val="CRCoverPage"/>
              <w:spacing w:after="0"/>
              <w:jc w:val="center"/>
              <w:rPr>
                <w:b/>
                <w:noProof/>
                <w:sz w:val="28"/>
              </w:rPr>
            </w:pPr>
            <w:r>
              <w:rPr>
                <w:b/>
                <w:noProof/>
                <w:sz w:val="28"/>
              </w:rPr>
              <w:t>33.535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5EA83" w:rsidR="001E41F3" w:rsidRPr="00410371" w:rsidRDefault="001D574A" w:rsidP="00547111">
            <w:pPr>
              <w:pStyle w:val="CRCoverPage"/>
              <w:spacing w:after="0"/>
              <w:rPr>
                <w:noProof/>
              </w:rPr>
            </w:pPr>
            <w:r w:rsidRPr="001D574A">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A085E" w:rsidR="001E41F3" w:rsidRPr="00410371" w:rsidRDefault="001D57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4CA68" w:rsidR="001E41F3" w:rsidRPr="00410371" w:rsidRDefault="00A67B02">
            <w:pPr>
              <w:pStyle w:val="CRCoverPage"/>
              <w:spacing w:after="0"/>
              <w:jc w:val="center"/>
              <w:rPr>
                <w:noProof/>
                <w:sz w:val="28"/>
              </w:rPr>
            </w:pPr>
            <w:r>
              <w:rPr>
                <w:b/>
                <w:noProof/>
                <w:sz w:val="28"/>
              </w:rPr>
              <w:t>17.</w:t>
            </w:r>
            <w:r w:rsidR="000A2A7E">
              <w:rPr>
                <w:b/>
                <w:noProof/>
                <w:sz w:val="28"/>
              </w:rPr>
              <w:t>2</w:t>
            </w:r>
            <w:r>
              <w:rPr>
                <w:b/>
                <w:noProof/>
                <w:sz w:val="28"/>
              </w:rPr>
              <w:t>.</w:t>
            </w:r>
            <w:r w:rsidR="000A2A7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7F7079" w:rsidR="00F25D98" w:rsidRDefault="00A67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CC98" w:rsidR="001E41F3" w:rsidRDefault="00764511">
            <w:pPr>
              <w:pStyle w:val="CRCoverPage"/>
              <w:spacing w:after="0"/>
              <w:ind w:left="100"/>
              <w:rPr>
                <w:noProof/>
              </w:rPr>
            </w:pPr>
            <w:r>
              <w:rPr>
                <w:iCs/>
              </w:rPr>
              <w:t>Sending UE identifier to the AKMA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C3C74" w:rsidR="001E41F3" w:rsidRDefault="00CC6D5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29A6D" w:rsidR="001E41F3" w:rsidRDefault="009A7F73"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A83AB" w:rsidR="001E41F3" w:rsidRDefault="009A7F73">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60FE4" w:rsidR="001E41F3" w:rsidRDefault="00BB65E6">
            <w:pPr>
              <w:pStyle w:val="CRCoverPage"/>
              <w:spacing w:after="0"/>
              <w:ind w:left="100"/>
              <w:rPr>
                <w:noProof/>
              </w:rPr>
            </w:pPr>
            <w:r>
              <w:rPr>
                <w:noProof/>
              </w:rPr>
              <w:t>2021</w:t>
            </w:r>
            <w:r w:rsidR="00616CA5">
              <w:rPr>
                <w:noProof/>
              </w:rPr>
              <w:t>-0</w:t>
            </w:r>
            <w:r w:rsidR="000A2A7E">
              <w:rPr>
                <w:noProof/>
              </w:rPr>
              <w:t>8</w:t>
            </w:r>
            <w:r w:rsidR="00616CA5">
              <w:rPr>
                <w:noProof/>
              </w:rPr>
              <w:t>-0</w:t>
            </w:r>
            <w:r w:rsidR="000A2A7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E6721" w:rsidR="001E41F3" w:rsidRDefault="009A7F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EDBC1" w:rsidR="001E41F3" w:rsidRDefault="00616CA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8FB81" w:rsidR="001E41F3" w:rsidRDefault="001C66E5">
            <w:pPr>
              <w:pStyle w:val="CRCoverPage"/>
              <w:spacing w:after="0"/>
              <w:ind w:left="100"/>
              <w:rPr>
                <w:noProof/>
              </w:rPr>
            </w:pPr>
            <w:r>
              <w:rPr>
                <w:iCs/>
              </w:rPr>
              <w:t>For the AKMA AF to identify</w:t>
            </w:r>
            <w:r w:rsidR="001245F4">
              <w:rPr>
                <w:iCs/>
              </w:rPr>
              <w:t>/</w:t>
            </w:r>
            <w:r w:rsidR="0055123A">
              <w:rPr>
                <w:iCs/>
              </w:rPr>
              <w:t xml:space="preserve">authenticate </w:t>
            </w:r>
            <w:r>
              <w:rPr>
                <w:iCs/>
              </w:rPr>
              <w:t>the UE (e.g., for charging and/or service authorization purposes), a UE identifier needs to be provided to the AKMA AF. This capability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09EA3" w:rsidR="001E41F3" w:rsidRDefault="00524DAC">
            <w:pPr>
              <w:pStyle w:val="CRCoverPage"/>
              <w:spacing w:after="0"/>
              <w:ind w:left="100"/>
              <w:rPr>
                <w:noProof/>
              </w:rPr>
            </w:pPr>
            <w:r>
              <w:rPr>
                <w:noProof/>
              </w:rPr>
              <w:t>Addition of optional capability for the AAnF to provide an UE identifier (either SUPI or GPSI) to the AKMA AF. The existing Editor’s Note on other parameters that are provided to the AKMA AF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5B3A" w:rsidR="001E41F3" w:rsidRDefault="00B60048">
            <w:pPr>
              <w:pStyle w:val="CRCoverPage"/>
              <w:spacing w:after="0"/>
              <w:ind w:left="100"/>
              <w:rPr>
                <w:noProof/>
              </w:rPr>
            </w:pPr>
            <w:r>
              <w:rPr>
                <w:noProof/>
              </w:rPr>
              <w:t>AKMA AF not able to identify</w:t>
            </w:r>
            <w:r w:rsidR="00EC6EDC">
              <w:rPr>
                <w:noProof/>
              </w:rPr>
              <w:t>/authenticate</w:t>
            </w:r>
            <w:r>
              <w:rPr>
                <w:noProof/>
              </w:rPr>
              <w:t xml:space="preserve"> the UE, thus unable to provide service to the UE using AKMA.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3CF20" w:rsidR="001E41F3" w:rsidRDefault="000C4FF6">
            <w:pPr>
              <w:pStyle w:val="CRCoverPage"/>
              <w:spacing w:after="0"/>
              <w:ind w:left="100"/>
              <w:rPr>
                <w:noProof/>
              </w:rPr>
            </w:pPr>
            <w:r>
              <w:rPr>
                <w:noProof/>
              </w:rPr>
              <w:t xml:space="preserve">6.1, 6.2, 6.3, </w:t>
            </w:r>
            <w:r w:rsidR="00BE4F6C">
              <w:rPr>
                <w:noProof/>
              </w:rPr>
              <w:t>7.1</w:t>
            </w:r>
            <w:r w:rsidR="001A7333">
              <w:rPr>
                <w:noProof/>
              </w:rPr>
              <w:t>.3</w:t>
            </w:r>
            <w:r w:rsidR="00BE4F6C">
              <w:rPr>
                <w:noProof/>
              </w:rPr>
              <w:t xml:space="preserve">, </w:t>
            </w:r>
            <w:r>
              <w:rPr>
                <w:noProof/>
              </w:rPr>
              <w:t>7.3</w:t>
            </w:r>
            <w:r w:rsidR="00051F2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8DDD9" w:rsidR="001E41F3" w:rsidRDefault="00051F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DABC4" w:rsidR="001E41F3" w:rsidRDefault="00051F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824B" w:rsidR="001E41F3" w:rsidRDefault="00051F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50C05A1" w:rsidR="001E41F3" w:rsidRDefault="001E41F3">
      <w:pPr>
        <w:rPr>
          <w:noProof/>
        </w:rPr>
      </w:pPr>
    </w:p>
    <w:p w14:paraId="680F8CCE" w14:textId="77777777" w:rsidR="00AA7E8B" w:rsidRDefault="00AA7E8B" w:rsidP="00AA7E8B">
      <w:pPr>
        <w:rPr>
          <w:noProof/>
        </w:rPr>
      </w:pPr>
    </w:p>
    <w:p w14:paraId="37999786" w14:textId="77777777" w:rsidR="00AA7E8B" w:rsidRPr="008461FC" w:rsidRDefault="00AA7E8B" w:rsidP="00AA7E8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35A55705" w14:textId="77777777" w:rsidR="00583A7A" w:rsidRPr="00F16DBC" w:rsidRDefault="00583A7A" w:rsidP="00583A7A">
      <w:pPr>
        <w:pStyle w:val="Heading2"/>
        <w:rPr>
          <w:rFonts w:eastAsiaTheme="minorEastAsia"/>
        </w:rPr>
      </w:pPr>
      <w:bookmarkStart w:id="2" w:name="_Toc75356733"/>
      <w:bookmarkStart w:id="3" w:name="_Toc42177184"/>
      <w:bookmarkStart w:id="4" w:name="_Toc42179536"/>
      <w:bookmarkStart w:id="5" w:name="_Toc42246809"/>
      <w:bookmarkStart w:id="6" w:name="_Toc51245744"/>
      <w:bookmarkStart w:id="7" w:name="_Toc58404576"/>
      <w:bookmarkStart w:id="8" w:name="_Toc6739232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2"/>
    </w:p>
    <w:p w14:paraId="2308327C" w14:textId="77777777" w:rsidR="00583A7A" w:rsidRPr="00093662" w:rsidRDefault="00583A7A" w:rsidP="00583A7A">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0C858675" w14:textId="77777777" w:rsidR="00583A7A" w:rsidRPr="00F16DBC" w:rsidRDefault="00583A7A" w:rsidP="00583A7A">
      <w:pPr>
        <w:rPr>
          <w:rFonts w:eastAsiaTheme="minorEastAsia"/>
        </w:rPr>
      </w:pPr>
    </w:p>
    <w:p w14:paraId="7983EDF3" w14:textId="7B3DE674" w:rsidR="00583A7A" w:rsidRDefault="00583A7A" w:rsidP="00583A7A">
      <w:pPr>
        <w:pStyle w:val="TH"/>
        <w:rPr>
          <w:ins w:id="9" w:author="Qualcomm" w:date="2021-08-08T16:07:00Z"/>
          <w:rFonts w:eastAsia="Microsoft YaHei"/>
          <w:noProof/>
        </w:rPr>
      </w:pPr>
      <w:del w:id="10" w:author="Qualcomm" w:date="2021-08-08T16:15:00Z">
        <w:r w:rsidDel="001E6B92">
          <w:rPr>
            <w:rFonts w:eastAsia="Microsoft YaHei"/>
            <w:noProof/>
          </w:rPr>
          <w:object w:dxaOrig="10901" w:dyaOrig="5260" w14:anchorId="0489C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5.25pt;height:264pt" o:ole="">
              <v:imagedata r:id="rId17" o:title="" cropbottom="2092f"/>
            </v:shape>
            <o:OLEObject Type="Embed" ProgID="Visio.Drawing.15" ShapeID="_x0000_i1025" DrawAspect="Content" ObjectID="_1690023690" r:id="rId18"/>
          </w:object>
        </w:r>
      </w:del>
    </w:p>
    <w:p w14:paraId="0F9F980E" w14:textId="18F81C4C" w:rsidR="000241A2" w:rsidRDefault="00A85AC6" w:rsidP="00583A7A">
      <w:pPr>
        <w:pStyle w:val="TH"/>
        <w:rPr>
          <w:rFonts w:eastAsia="Microsoft YaHei"/>
        </w:rPr>
      </w:pPr>
      <w:ins w:id="11" w:author="Qualcomm" w:date="2021-08-08T16:07:00Z">
        <w:r w:rsidRPr="00F16DBC">
          <w:rPr>
            <w:rFonts w:eastAsia="Microsoft YaHei"/>
            <w:noProof/>
          </w:rPr>
          <w:object w:dxaOrig="10891" w:dyaOrig="5250" w14:anchorId="78990E13">
            <v:shape id="_x0000_i1026" type="#_x0000_t75" alt="" style="width:495.75pt;height:238.5pt" o:ole="">
              <v:imagedata r:id="rId19" o:title="" cropbottom="2092f"/>
            </v:shape>
            <o:OLEObject Type="Embed" ProgID="Visio.Drawing.15" ShapeID="_x0000_i1026" DrawAspect="Content" ObjectID="_1690023691" r:id="rId20"/>
          </w:object>
        </w:r>
      </w:ins>
    </w:p>
    <w:p w14:paraId="554C6D00" w14:textId="77777777" w:rsidR="00583A7A" w:rsidRPr="00F16DBC" w:rsidRDefault="00583A7A" w:rsidP="00583A7A">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6FFE7E3A" w14:textId="77777777" w:rsidR="00583A7A" w:rsidRDefault="00583A7A" w:rsidP="00583A7A">
      <w:pPr>
        <w:pStyle w:val="B1"/>
        <w:rPr>
          <w:rFonts w:eastAsia="SimSun"/>
        </w:rPr>
      </w:pPr>
      <w:r>
        <w:rPr>
          <w:rFonts w:eastAsia="SimSun"/>
        </w:rPr>
        <w:lastRenderedPageBreak/>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113D601F" w14:textId="77777777" w:rsidR="00583A7A" w:rsidRDefault="00583A7A" w:rsidP="00583A7A">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w:t>
      </w:r>
      <w:r>
        <w:rPr>
          <w:rFonts w:hint="eastAsia"/>
          <w:lang w:eastAsia="zh-CN"/>
        </w:rPr>
        <w:t>Anchor</w:t>
      </w:r>
      <w:r w:rsidRPr="00F16DBC">
        <w:rPr>
          <w:rFonts w:eastAsia="SimSun"/>
        </w:rPr>
        <w:t xml:space="preserve"> keys need to be generated for the UE. </w:t>
      </w:r>
      <w:r w:rsidRPr="00731FF1">
        <w:rPr>
          <w:rFonts w:eastAsia="SimSun"/>
        </w:rPr>
        <w:t>If the AKMA Ind is included, the UDM shall also include the RID of the UE.</w:t>
      </w:r>
    </w:p>
    <w:p w14:paraId="7A9D5236" w14:textId="77777777" w:rsidR="00583A7A" w:rsidRDefault="00583A7A" w:rsidP="00583A7A">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0067D05E" w14:textId="77777777" w:rsidR="00583A7A" w:rsidRPr="00F16DBC" w:rsidRDefault="00583A7A" w:rsidP="00583A7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29B1453F" w14:textId="77777777" w:rsidR="00583A7A" w:rsidRDefault="00583A7A" w:rsidP="00583A7A">
      <w:pPr>
        <w:pStyle w:val="B1"/>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selects the AAnF</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731FF1">
        <w:rPr>
          <w:rFonts w:eastAsia="SimSun"/>
        </w:rPr>
        <w:t xml:space="preserve"> </w:t>
      </w:r>
      <w:r w:rsidRPr="00F16DBC">
        <w:rPr>
          <w:rFonts w:eastAsia="SimSun"/>
        </w:rPr>
        <w:t>,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UE using the Naanf_AKMA_KeyRegistration 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10BA43FA" w14:textId="77777777" w:rsidR="00583A7A" w:rsidRDefault="00583A7A" w:rsidP="00583A7A">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54CE97A0" w14:textId="77777777" w:rsidR="00583A7A" w:rsidRPr="00F16DBC" w:rsidRDefault="00583A7A" w:rsidP="00583A7A">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149BABBF" w14:textId="01D0C85D" w:rsidR="00583A7A" w:rsidRDefault="00583A7A" w:rsidP="00583A7A">
      <w:pPr>
        <w:pStyle w:val="B1"/>
        <w:rPr>
          <w:ins w:id="12" w:author="Qualcomm" w:date="2021-08-08T16:12:00Z"/>
          <w:rFonts w:eastAsia="Microsoft YaHei"/>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2EFE6CDD" w14:textId="77777777" w:rsidR="00424490" w:rsidRDefault="00424490" w:rsidP="00424490">
      <w:pPr>
        <w:pStyle w:val="B1"/>
        <w:rPr>
          <w:ins w:id="13" w:author="Qualcomm" w:date="2021-08-08T16:12:00Z"/>
          <w:rFonts w:eastAsia="Microsoft YaHei"/>
        </w:rPr>
      </w:pPr>
      <w:ins w:id="14" w:author="Qualcomm" w:date="2021-08-08T16:12:00Z">
        <w:r>
          <w:rPr>
            <w:rFonts w:eastAsia="Microsoft YaHei"/>
          </w:rPr>
          <w:t>6)</w:t>
        </w:r>
        <w:r>
          <w:rPr>
            <w:rFonts w:eastAsia="Microsoft YaHei"/>
          </w:rPr>
          <w:tab/>
          <w:t>Once the AKMA keying material is received, the AAnF may send a Nudm_SDM_Get Request to the UDM to fetch the GPSI of the UE.</w:t>
        </w:r>
      </w:ins>
    </w:p>
    <w:p w14:paraId="41A340EC" w14:textId="20DCA326" w:rsidR="00424490" w:rsidRDefault="00424490" w:rsidP="00424490">
      <w:pPr>
        <w:pStyle w:val="B1"/>
        <w:rPr>
          <w:rFonts w:eastAsiaTheme="minorEastAsia"/>
          <w:lang w:eastAsia="zh-CN"/>
        </w:rPr>
      </w:pPr>
      <w:ins w:id="15" w:author="Qualcomm" w:date="2021-08-08T16:12:00Z">
        <w:r>
          <w:rPr>
            <w:rFonts w:eastAsia="Microsoft YaHei"/>
          </w:rPr>
          <w:t>7) The UDM responds with the GPSI of the UE. The AAnF shall store the received GPSI</w:t>
        </w:r>
      </w:ins>
      <w:ins w:id="16" w:author="Qualcomm" w:date="2021-08-08T16:13:00Z">
        <w:r w:rsidR="005A633B">
          <w:rPr>
            <w:rFonts w:eastAsia="Microsoft YaHei"/>
          </w:rPr>
          <w:t>(s)</w:t>
        </w:r>
      </w:ins>
      <w:ins w:id="17" w:author="Qualcomm" w:date="2021-08-08T16:12:00Z">
        <w:r>
          <w:rPr>
            <w:rFonts w:eastAsia="Microsoft YaHei"/>
          </w:rPr>
          <w:t xml:space="preserve"> as part of UE’s AKMA context.</w:t>
        </w:r>
      </w:ins>
    </w:p>
    <w:p w14:paraId="331870F7" w14:textId="77777777" w:rsidR="00583A7A" w:rsidRPr="00F16DBC" w:rsidRDefault="00583A7A" w:rsidP="00583A7A">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4BB27E82" w14:textId="77777777" w:rsidR="00583A7A" w:rsidRPr="00F16DBC" w:rsidRDefault="00583A7A" w:rsidP="00583A7A">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i.e. username@realm.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include the Routing Identif</w:t>
      </w:r>
      <w:r w:rsidRPr="00F16DBC">
        <w:rPr>
          <w:rFonts w:eastAsia="Microsoft YaHei" w:hint="eastAsia"/>
          <w:lang w:eastAsia="zh-CN"/>
        </w:rPr>
        <w:t>i</w:t>
      </w:r>
      <w:r w:rsidRPr="00F16DBC">
        <w:rPr>
          <w:rFonts w:eastAsia="Microsoft YaHei"/>
        </w:rPr>
        <w:t>er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19AC25B5" w14:textId="77777777" w:rsidR="00583A7A" w:rsidRPr="00612CE0" w:rsidRDefault="00583A7A" w:rsidP="00583A7A">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7C2F5A7B" w14:textId="77777777" w:rsidR="00583A7A" w:rsidRPr="00F16DBC" w:rsidRDefault="00583A7A" w:rsidP="00583A7A">
      <w:pPr>
        <w:rPr>
          <w:rFonts w:eastAsia="SimSun"/>
        </w:rPr>
      </w:pPr>
      <w:r w:rsidRPr="00612CE0">
        <w:rPr>
          <w:rFonts w:eastAsia="SimSun"/>
        </w:rPr>
        <w:t>The AUSF shall use the Routing Identifier received from the UDM as described in step2 to derive A-KID.</w:t>
      </w:r>
    </w:p>
    <w:p w14:paraId="3FAF16B2" w14:textId="77777777" w:rsidR="00583A7A" w:rsidRPr="00F16DBC" w:rsidRDefault="00583A7A" w:rsidP="00583A7A">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4AC44441" w14:textId="05B4CFCB" w:rsidR="00110205" w:rsidRDefault="00583A7A" w:rsidP="00583A7A">
      <w:pPr>
        <w:rPr>
          <w:rFonts w:eastAsiaTheme="minorEastAsia"/>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 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bookmarkEnd w:id="3"/>
    <w:bookmarkEnd w:id="4"/>
    <w:bookmarkEnd w:id="5"/>
    <w:bookmarkEnd w:id="6"/>
    <w:bookmarkEnd w:id="7"/>
    <w:bookmarkEnd w:id="8"/>
    <w:p w14:paraId="13B6FE38" w14:textId="77777777" w:rsidR="00951F77" w:rsidRPr="00951F77" w:rsidRDefault="00951F77">
      <w:pPr>
        <w:rPr>
          <w:rFonts w:eastAsiaTheme="minorEastAsia"/>
          <w:lang w:eastAsia="zh-CN"/>
        </w:rPr>
      </w:pPr>
    </w:p>
    <w:p w14:paraId="6194A78A" w14:textId="77777777" w:rsidR="006E51FA" w:rsidRPr="005C1189" w:rsidRDefault="006E51FA" w:rsidP="006E51FA">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43CC2827" w14:textId="77777777" w:rsidR="005D61E8" w:rsidRPr="00F16DBC" w:rsidRDefault="005D61E8" w:rsidP="005D61E8">
      <w:pPr>
        <w:pStyle w:val="Heading2"/>
        <w:rPr>
          <w:rFonts w:eastAsiaTheme="minorEastAsia"/>
        </w:rPr>
      </w:pPr>
      <w:bookmarkStart w:id="18" w:name="_Toc75356734"/>
      <w:bookmarkStart w:id="19" w:name="_Toc67392326"/>
      <w:bookmarkStart w:id="20" w:name="_Toc42177185"/>
      <w:bookmarkStart w:id="21" w:name="_Toc42179537"/>
      <w:bookmarkStart w:id="22" w:name="_Toc42246810"/>
      <w:bookmarkStart w:id="23" w:name="_Toc51245745"/>
      <w:bookmarkStart w:id="24" w:name="_Toc58404577"/>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8"/>
    </w:p>
    <w:p w14:paraId="0A2D3AFC" w14:textId="77777777" w:rsidR="005D61E8" w:rsidRPr="004A1E59" w:rsidRDefault="005D61E8" w:rsidP="005D61E8">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043C8EB9" w14:textId="7360CAB0" w:rsidR="005D61E8" w:rsidRDefault="005D61E8" w:rsidP="005D61E8">
      <w:pPr>
        <w:pStyle w:val="TH"/>
        <w:rPr>
          <w:ins w:id="25" w:author="Qualcomm" w:date="2021-08-08T16:14:00Z"/>
          <w:rFonts w:eastAsia="SimSun"/>
          <w:noProof/>
          <w:lang w:eastAsia="zh-CN"/>
        </w:rPr>
      </w:pPr>
      <w:del w:id="26" w:author="Qualcomm" w:date="2021-08-08T16:15:00Z">
        <w:r w:rsidRPr="00F16DBC" w:rsidDel="001E6B92">
          <w:rPr>
            <w:rFonts w:eastAsia="SimSun"/>
            <w:noProof/>
            <w:lang w:eastAsia="zh-CN"/>
          </w:rPr>
          <w:object w:dxaOrig="11590" w:dyaOrig="6620" w14:anchorId="2BFDD474">
            <v:shape id="_x0000_i1027" type="#_x0000_t75" alt="" style="width:413.25pt;height:254.25pt" o:ole="">
              <v:imagedata r:id="rId21" o:title=""/>
              <o:lock v:ext="edit" aspectratio="f"/>
            </v:shape>
            <o:OLEObject Type="Embed" ProgID="Visio.Drawing.11" ShapeID="_x0000_i1027" DrawAspect="Content" ObjectID="_1690023692" r:id="rId22"/>
          </w:object>
        </w:r>
      </w:del>
    </w:p>
    <w:p w14:paraId="5764371F" w14:textId="2F47A9D2" w:rsidR="005D61E8" w:rsidRPr="00F16DBC" w:rsidRDefault="005D61E8" w:rsidP="005D61E8">
      <w:pPr>
        <w:pStyle w:val="TH"/>
        <w:rPr>
          <w:rFonts w:eastAsiaTheme="minorEastAsia"/>
          <w:lang w:eastAsia="zh-CN"/>
        </w:rPr>
      </w:pPr>
      <w:ins w:id="27" w:author="Qualcomm" w:date="2021-08-08T16:14:00Z">
        <w:r w:rsidRPr="00F16DBC">
          <w:rPr>
            <w:rFonts w:eastAsia="SimSun"/>
            <w:noProof/>
            <w:lang w:eastAsia="zh-CN"/>
          </w:rPr>
          <w:object w:dxaOrig="11581" w:dyaOrig="6613" w14:anchorId="3AA38C3C">
            <v:shape id="_x0000_i1028" type="#_x0000_t75" alt="" style="width:412.5pt;height:255pt" o:ole="">
              <v:imagedata r:id="rId23" o:title=""/>
              <o:lock v:ext="edit" aspectratio="f"/>
            </v:shape>
            <o:OLEObject Type="Embed" ProgID="Visio.Drawing.11" ShapeID="_x0000_i1028" DrawAspect="Content" ObjectID="_1690023693" r:id="rId24"/>
          </w:object>
        </w:r>
      </w:ins>
    </w:p>
    <w:p w14:paraId="223BF306" w14:textId="77777777" w:rsidR="005D61E8" w:rsidRPr="00F16DBC" w:rsidRDefault="005D61E8" w:rsidP="005D61E8">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70E70046" w14:textId="77777777" w:rsidR="005D61E8" w:rsidRPr="00F16DBC" w:rsidRDefault="005D61E8" w:rsidP="005D61E8">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69026820" w14:textId="77777777" w:rsidR="005D61E8" w:rsidRPr="00F16DBC" w:rsidRDefault="005D61E8" w:rsidP="005D61E8">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1C6186A4" w14:textId="77777777" w:rsidR="005D61E8" w:rsidRDefault="005D61E8" w:rsidP="005D61E8">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64771472" w14:textId="77777777" w:rsidR="005D61E8" w:rsidRDefault="005D61E8" w:rsidP="005D61E8">
      <w:pPr>
        <w:pStyle w:val="B2"/>
        <w:rPr>
          <w:rFonts w:eastAsiaTheme="minorEastAsia"/>
        </w:rPr>
      </w:pPr>
      <w:r w:rsidRPr="005F16F8">
        <w:lastRenderedPageBreak/>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 The latter parameter identifies the security protocol that the AF will use with the UE.</w:t>
      </w:r>
    </w:p>
    <w:p w14:paraId="47585592" w14:textId="77777777" w:rsidR="005D61E8" w:rsidRPr="00F16DBC" w:rsidRDefault="005D61E8" w:rsidP="005D61E8">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r w:rsidRPr="00F16DBC">
        <w:rPr>
          <w:rFonts w:eastAsiaTheme="minorEastAsia"/>
          <w:lang w:eastAsia="zh-CN"/>
        </w:rPr>
        <w:t>NRF using</w:t>
      </w:r>
      <w:r w:rsidRPr="00F16DBC">
        <w:rPr>
          <w:rFonts w:eastAsiaTheme="minorEastAsia"/>
        </w:rPr>
        <w:t xml:space="preserve"> the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22D79B0E" w14:textId="77777777" w:rsidR="005D61E8" w:rsidRPr="007836EA" w:rsidRDefault="005D61E8" w:rsidP="005D61E8">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446439D5" w14:textId="77777777" w:rsidR="005D61E8" w:rsidRPr="00F16DBC" w:rsidRDefault="005D61E8" w:rsidP="005D61E8">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540B80BC" w14:textId="77777777" w:rsidR="005D61E8" w:rsidRPr="00F16DBC" w:rsidRDefault="005D61E8" w:rsidP="005D61E8">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58569CC3" w14:textId="77777777" w:rsidR="005D61E8" w:rsidRPr="00F16DBC" w:rsidRDefault="005D61E8" w:rsidP="005D61E8">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0DC8D755" w14:textId="77777777" w:rsidR="005D61E8" w:rsidRPr="00F16DBC" w:rsidRDefault="005D61E8" w:rsidP="005D61E8">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6CF9A055" w14:textId="3E0E848E" w:rsidR="005D61E8" w:rsidRPr="00F16DBC" w:rsidRDefault="005D61E8" w:rsidP="005D61E8">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AF</w:t>
      </w:r>
      <w:ins w:id="28" w:author="Qualcomm" w:date="2021-08-08T16:16:00Z">
        <w:r w:rsidR="00565892">
          <w:rPr>
            <w:rFonts w:eastAsiaTheme="minorEastAsia"/>
            <w:vertAlign w:val="subscript"/>
            <w:lang w:eastAsia="zh-CN"/>
          </w:rPr>
          <w:t>,</w:t>
        </w:r>
      </w:ins>
      <w:r w:rsidRPr="00F16DBC">
        <w:rPr>
          <w:rFonts w:eastAsiaTheme="minorEastAsia"/>
          <w:vertAlign w:val="subscript"/>
          <w:lang w:eastAsia="zh-CN"/>
        </w:rPr>
        <w:t xml:space="preserve"> </w:t>
      </w:r>
      <w:del w:id="29" w:author="Qualcomm" w:date="2021-08-08T16:16:00Z">
        <w:r w:rsidRPr="00F16DBC" w:rsidDel="00565892">
          <w:rPr>
            <w:rFonts w:eastAsiaTheme="minorEastAsia"/>
            <w:lang w:eastAsia="zh-CN"/>
          </w:rPr>
          <w:delText xml:space="preserve">and </w:delText>
        </w:r>
      </w:del>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ins w:id="30" w:author="Qualcomm" w:date="2021-08-08T16:16:00Z">
        <w:r w:rsidR="00034218">
          <w:rPr>
            <w:rFonts w:eastAsiaTheme="minorEastAsia"/>
            <w:lang w:eastAsia="zh-CN"/>
          </w:rPr>
          <w:t xml:space="preserve"> and optionally a UE identifier (UE_ID)</w:t>
        </w:r>
      </w:ins>
      <w:r w:rsidRPr="00F16DBC">
        <w:rPr>
          <w:rFonts w:eastAsiaTheme="minorEastAsia"/>
          <w:lang w:eastAsia="zh-CN"/>
        </w:rPr>
        <w:t>.</w:t>
      </w:r>
      <w:ins w:id="31" w:author="Qualcomm" w:date="2021-08-08T16:16:00Z">
        <w:r w:rsidR="00034218">
          <w:rPr>
            <w:rFonts w:eastAsiaTheme="minorEastAsia"/>
            <w:lang w:eastAsia="zh-CN"/>
          </w:rPr>
          <w:t xml:space="preserve"> The UE identifier may be the SUPI or the GPSI (if available) of the UE as determined by the AAnF based on its local policy for the AF.</w:t>
        </w:r>
      </w:ins>
    </w:p>
    <w:p w14:paraId="3F88CF85" w14:textId="77777777" w:rsidR="005D61E8" w:rsidRPr="00F16DBC" w:rsidRDefault="005D61E8" w:rsidP="005D61E8">
      <w:pPr>
        <w:pStyle w:val="B1"/>
        <w:rPr>
          <w:rFonts w:eastAsiaTheme="minorEastAsia"/>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bookmarkEnd w:id="19"/>
    <w:bookmarkEnd w:id="20"/>
    <w:bookmarkEnd w:id="21"/>
    <w:bookmarkEnd w:id="22"/>
    <w:bookmarkEnd w:id="23"/>
    <w:bookmarkEnd w:id="24"/>
    <w:p w14:paraId="581D93B5" w14:textId="38831182" w:rsidR="00951F77" w:rsidRPr="00F16DBC" w:rsidRDefault="00951F77" w:rsidP="009B140B">
      <w:pPr>
        <w:pStyle w:val="B1"/>
        <w:rPr>
          <w:rFonts w:eastAsiaTheme="minorEastAsia"/>
          <w:lang w:eastAsia="zh-CN"/>
        </w:rPr>
      </w:pPr>
    </w:p>
    <w:p w14:paraId="19440586" w14:textId="1B179251" w:rsidR="006E51FA" w:rsidRPr="00951F77" w:rsidRDefault="00951F77" w:rsidP="00951F7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2E030061" w14:textId="77777777" w:rsidR="005A7300" w:rsidRPr="00F16DBC" w:rsidRDefault="005A7300" w:rsidP="005A7300">
      <w:pPr>
        <w:pStyle w:val="Heading2"/>
        <w:rPr>
          <w:rFonts w:eastAsiaTheme="minorEastAsia"/>
        </w:rPr>
      </w:pPr>
      <w:bookmarkStart w:id="32" w:name="_Toc75356735"/>
      <w:bookmarkStart w:id="33" w:name="_Toc67392327"/>
      <w:bookmarkStart w:id="34" w:name="_Toc42177186"/>
      <w:bookmarkStart w:id="35" w:name="_Toc42179538"/>
      <w:bookmarkStart w:id="36" w:name="_Toc42246811"/>
      <w:bookmarkStart w:id="37" w:name="_Toc51245746"/>
      <w:bookmarkStart w:id="38" w:name="_Toc5840457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32"/>
    </w:p>
    <w:p w14:paraId="44325A16" w14:textId="77777777" w:rsidR="005A7300" w:rsidRPr="00F16DBC" w:rsidRDefault="005A7300" w:rsidP="005A7300">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5AB6D775" w14:textId="10BD442F" w:rsidR="005A7300" w:rsidRDefault="005A7300" w:rsidP="005A7300">
      <w:pPr>
        <w:pStyle w:val="TH"/>
        <w:rPr>
          <w:ins w:id="39" w:author="Qualcomm" w:date="2021-08-08T16:18:00Z"/>
          <w:rFonts w:eastAsia="DengXian"/>
          <w:noProof/>
        </w:rPr>
      </w:pPr>
      <w:del w:id="40" w:author="Qualcomm" w:date="2021-08-08T16:19:00Z">
        <w:r w:rsidRPr="00A019F5" w:rsidDel="00036DD5">
          <w:rPr>
            <w:rFonts w:eastAsia="DengXian"/>
            <w:noProof/>
          </w:rPr>
          <w:object w:dxaOrig="9920" w:dyaOrig="6130" w14:anchorId="7900C7EE">
            <v:shape id="_x0000_i1029" type="#_x0000_t75" alt="" style="width:392.25pt;height:228.75pt;mso-width-percent:0;mso-height-percent:0;mso-width-percent:0;mso-height-percent:0" o:ole="">
              <v:imagedata r:id="rId25" o:title="" cropbottom="3913f"/>
            </v:shape>
            <o:OLEObject Type="Embed" ProgID="Visio.Drawing.15" ShapeID="_x0000_i1029" DrawAspect="Content" ObjectID="_1690023694" r:id="rId26"/>
          </w:object>
        </w:r>
      </w:del>
    </w:p>
    <w:p w14:paraId="2EB41994" w14:textId="618C4E6F" w:rsidR="00E84843" w:rsidRPr="00F16DBC" w:rsidRDefault="00E84843" w:rsidP="005A7300">
      <w:pPr>
        <w:pStyle w:val="TH"/>
        <w:rPr>
          <w:rFonts w:eastAsia="SimSun"/>
        </w:rPr>
      </w:pPr>
      <w:ins w:id="41" w:author="Qualcomm" w:date="2021-08-08T16:18:00Z">
        <w:r w:rsidRPr="00A019F5">
          <w:rPr>
            <w:rFonts w:eastAsia="DengXian"/>
            <w:noProof/>
          </w:rPr>
          <w:object w:dxaOrig="9916" w:dyaOrig="6121" w14:anchorId="707F5FD4">
            <v:shape id="_x0000_i1030" type="#_x0000_t75" alt="" style="width:392.25pt;height:228pt" o:ole="">
              <v:imagedata r:id="rId27" o:title="" cropbottom="3913f"/>
            </v:shape>
            <o:OLEObject Type="Embed" ProgID="Visio.Drawing.15" ShapeID="_x0000_i1030" DrawAspect="Content" ObjectID="_1690023695" r:id="rId28"/>
          </w:object>
        </w:r>
      </w:ins>
    </w:p>
    <w:p w14:paraId="337478B3" w14:textId="77777777" w:rsidR="005A7300" w:rsidRPr="00F16DBC" w:rsidRDefault="005A7300" w:rsidP="005A7300">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164732A9" w14:textId="77777777" w:rsidR="005A7300" w:rsidRPr="00F16DBC" w:rsidRDefault="005A7300" w:rsidP="005A7300">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p>
    <w:p w14:paraId="446F49BF" w14:textId="77777777" w:rsidR="005A7300" w:rsidRPr="00F16DBC" w:rsidRDefault="005A7300" w:rsidP="005A7300">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7C6D01BE" w14:textId="77777777" w:rsidR="005A7300" w:rsidRPr="00F16DBC" w:rsidRDefault="005A7300" w:rsidP="005A7300">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CE8E2A9" w14:textId="77777777" w:rsidR="005A7300" w:rsidRDefault="005A7300" w:rsidP="005A7300">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Pr>
          <w:rFonts w:eastAsiaTheme="minorEastAsia"/>
        </w:rPr>
        <w:t>K</w:t>
      </w:r>
      <w:r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D4C6B5A" w14:textId="77777777" w:rsidR="005A7300" w:rsidRDefault="005A7300" w:rsidP="005A7300">
      <w:pPr>
        <w:pStyle w:val="B2"/>
        <w:rPr>
          <w:lang w:val="en-US" w:eastAsia="zh-CN"/>
        </w:rPr>
      </w:pPr>
      <w:r>
        <w:rPr>
          <w:lang w:val="en-US" w:eastAsia="zh-CN"/>
        </w:rPr>
        <w:t>The AAnF shall process the request in the same way as specified in clause 6.2 with following changes:</w:t>
      </w:r>
    </w:p>
    <w:p w14:paraId="47BF1C35" w14:textId="77777777" w:rsidR="005A7300" w:rsidRDefault="005A7300" w:rsidP="005A7300">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9AA0628" w14:textId="77777777" w:rsidR="005A7300" w:rsidRPr="00F16DBC" w:rsidRDefault="005A7300" w:rsidP="005A7300">
      <w:pPr>
        <w:pStyle w:val="B2"/>
        <w:rPr>
          <w:rFonts w:eastAsiaTheme="minorEastAsia"/>
        </w:rPr>
      </w:pPr>
      <w:r>
        <w:rPr>
          <w:rFonts w:eastAsia="Microsoft YaHei"/>
          <w:lang w:eastAsia="zh-CN"/>
        </w:rPr>
        <w:lastRenderedPageBreak/>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5ABAEB65" w14:textId="20389636" w:rsidR="005A7300" w:rsidRPr="00F16DBC" w:rsidRDefault="005A7300" w:rsidP="005A7300">
      <w:pPr>
        <w:pStyle w:val="B1"/>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 xml:space="preserve">exptime) and </w:t>
      </w:r>
      <w:ins w:id="42" w:author="Qualcomm" w:date="2021-08-08T16:19:00Z">
        <w:r w:rsidR="00036DD5">
          <w:rPr>
            <w:rFonts w:eastAsiaTheme="minorEastAsia"/>
          </w:rPr>
          <w:t>optionally, if available, the GPSI of the UE</w:t>
        </w:r>
      </w:ins>
      <w:del w:id="43" w:author="Qualcomm" w:date="2021-08-08T16:19:00Z">
        <w:r w:rsidRPr="00F16DBC" w:rsidDel="00036DD5">
          <w:rPr>
            <w:rFonts w:eastAsiaTheme="minorEastAsia"/>
          </w:rPr>
          <w:delText>potentially other parameters</w:delText>
        </w:r>
      </w:del>
      <w:r w:rsidRPr="00F16DBC">
        <w:rPr>
          <w:rFonts w:eastAsiaTheme="minorEastAsia"/>
        </w:rPr>
        <w:t>.</w:t>
      </w:r>
      <w:ins w:id="44" w:author="Qualcomm" w:date="2021-08-08T16:20:00Z">
        <w:r w:rsidR="003864A8" w:rsidRPr="003864A8">
          <w:rPr>
            <w:rFonts w:eastAsiaTheme="minorEastAsia"/>
          </w:rPr>
          <w:t xml:space="preserve"> </w:t>
        </w:r>
        <w:r w:rsidR="003864A8">
          <w:rPr>
            <w:rFonts w:eastAsiaTheme="minorEastAsia"/>
          </w:rPr>
          <w:t>The AAnF shall not send the SUPI of the UE to the NEF/AF (as the AF is located outside the operator’s network).</w:t>
        </w:r>
      </w:ins>
    </w:p>
    <w:p w14:paraId="4FE56ABD" w14:textId="77777777" w:rsidR="005A7300" w:rsidRPr="00F16DBC" w:rsidRDefault="005A7300" w:rsidP="005A7300">
      <w:pPr>
        <w:pStyle w:val="B1"/>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2F3CC7D4" w14:textId="0611D1A5" w:rsidR="005A7300" w:rsidRPr="00382137" w:rsidDel="003864A8" w:rsidRDefault="005A7300" w:rsidP="005A7300">
      <w:pPr>
        <w:pStyle w:val="EditorsNote"/>
        <w:rPr>
          <w:del w:id="45" w:author="Qualcomm" w:date="2021-08-08T16:20:00Z"/>
          <w:rFonts w:eastAsiaTheme="minorEastAsia"/>
        </w:rPr>
      </w:pPr>
      <w:del w:id="46" w:author="Qualcomm" w:date="2021-08-08T16:20:00Z">
        <w:r w:rsidRPr="00382137" w:rsidDel="003864A8">
          <w:rPr>
            <w:rFonts w:eastAsiaTheme="minorEastAsia"/>
          </w:rPr>
          <w:delText>Editor's Note: Whether other parameters are to be returned to the AF via NEF is FFS.</w:delText>
        </w:r>
      </w:del>
    </w:p>
    <w:bookmarkEnd w:id="33"/>
    <w:p w14:paraId="446B33D2" w14:textId="77777777" w:rsidR="00F1470A" w:rsidRDefault="00F1470A" w:rsidP="00F1470A">
      <w:pPr>
        <w:pStyle w:val="Heading2"/>
        <w:ind w:left="0" w:firstLine="0"/>
        <w:rPr>
          <w:rFonts w:eastAsiaTheme="minorEastAsia"/>
        </w:rPr>
      </w:pPr>
    </w:p>
    <w:p w14:paraId="5FAFDEAC" w14:textId="77777777" w:rsidR="00F1470A" w:rsidRPr="005C1189" w:rsidRDefault="00F1470A" w:rsidP="00F1470A">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3B1520BC" w14:textId="77777777" w:rsidR="005E15DC" w:rsidRDefault="005E15DC" w:rsidP="005E15DC">
      <w:pPr>
        <w:pStyle w:val="Heading3"/>
      </w:pPr>
      <w:bookmarkStart w:id="47" w:name="_Toc67392337"/>
      <w:r>
        <w:rPr>
          <w:rFonts w:hint="eastAsia"/>
          <w:lang w:eastAsia="zh-CN"/>
        </w:rPr>
        <w:t>7</w:t>
      </w:r>
      <w:r>
        <w:t>.</w:t>
      </w:r>
      <w:r>
        <w:rPr>
          <w:lang w:eastAsia="zh-CN"/>
        </w:rPr>
        <w:t>1</w:t>
      </w:r>
      <w:r>
        <w:t>.3</w:t>
      </w:r>
      <w:r>
        <w:tab/>
        <w:t>Naanf_AKMA_ApplicationKey_Getservice operation</w:t>
      </w:r>
      <w:bookmarkEnd w:id="47"/>
      <w:r>
        <w:t xml:space="preserve"> </w:t>
      </w:r>
    </w:p>
    <w:p w14:paraId="3495A8FC" w14:textId="77777777" w:rsidR="005E15DC" w:rsidRDefault="005E15DC" w:rsidP="005E15DC">
      <w:r>
        <w:rPr>
          <w:b/>
        </w:rPr>
        <w:t>Service operation name:</w:t>
      </w:r>
      <w:r>
        <w:t xml:space="preserve"> Naanf_AKMA_ApplicationKey_Get.</w:t>
      </w:r>
    </w:p>
    <w:p w14:paraId="6C809978" w14:textId="77777777" w:rsidR="005E15DC" w:rsidRDefault="005E15DC" w:rsidP="005E15DC">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14:paraId="1C8C8D34" w14:textId="77777777" w:rsidR="005E15DC" w:rsidRDefault="005E15DC" w:rsidP="005E15DC">
      <w:r>
        <w:rPr>
          <w:b/>
        </w:rPr>
        <w:t>Input, Required:</w:t>
      </w:r>
      <w:r>
        <w:t xml:space="preserve"> </w:t>
      </w:r>
      <w:r>
        <w:rPr>
          <w:rFonts w:hint="eastAsia"/>
          <w:lang w:eastAsia="zh-CN"/>
        </w:rPr>
        <w:t>A-KID</w:t>
      </w:r>
      <w:r>
        <w:t xml:space="preserve">, AF_ID </w:t>
      </w:r>
    </w:p>
    <w:p w14:paraId="5711BA10" w14:textId="77777777" w:rsidR="005E15DC" w:rsidRDefault="005E15DC" w:rsidP="005E15DC">
      <w:r>
        <w:rPr>
          <w:b/>
        </w:rPr>
        <w:t>Input, Optional:</w:t>
      </w:r>
      <w:r>
        <w:t xml:space="preserve"> None. </w:t>
      </w:r>
    </w:p>
    <w:p w14:paraId="5E1BDE2A" w14:textId="77777777" w:rsidR="005E15DC" w:rsidRDefault="005E15DC" w:rsidP="005E15DC">
      <w:pPr>
        <w:rPr>
          <w:b/>
        </w:rPr>
      </w:pPr>
      <w:r>
        <w:rPr>
          <w:b/>
        </w:rPr>
        <w:t xml:space="preserve">Output, Required: </w:t>
      </w:r>
      <w:r>
        <w:t>K</w:t>
      </w:r>
      <w:r>
        <w:rPr>
          <w:vertAlign w:val="subscript"/>
        </w:rPr>
        <w:t>AF</w:t>
      </w:r>
      <w:r>
        <w:t>, K</w:t>
      </w:r>
      <w:r>
        <w:rPr>
          <w:vertAlign w:val="subscript"/>
        </w:rPr>
        <w:t>AF</w:t>
      </w:r>
      <w:r>
        <w:t xml:space="preserve"> expiration time.</w:t>
      </w:r>
    </w:p>
    <w:p w14:paraId="498FDA20" w14:textId="43DE020A" w:rsidR="00F1470A" w:rsidRPr="00F1470A" w:rsidRDefault="005E15DC" w:rsidP="00F1470A">
      <w:pPr>
        <w:rPr>
          <w:rFonts w:eastAsiaTheme="minorEastAsia"/>
        </w:rPr>
      </w:pPr>
      <w:r>
        <w:rPr>
          <w:b/>
        </w:rPr>
        <w:t>Output, Optional:</w:t>
      </w:r>
      <w:r>
        <w:t xml:space="preserve"> </w:t>
      </w:r>
      <w:ins w:id="48" w:author="Qualcomm" w:date="2021-05-09T15:46:00Z">
        <w:r>
          <w:t>UE</w:t>
        </w:r>
        <w:r w:rsidR="005B51F1">
          <w:t>_</w:t>
        </w:r>
        <w:r>
          <w:t>I</w:t>
        </w:r>
      </w:ins>
      <w:ins w:id="49" w:author="Qualcomm" w:date="2021-05-09T15:51:00Z">
        <w:r w:rsidR="00B0674E">
          <w:t>D</w:t>
        </w:r>
      </w:ins>
      <w:del w:id="50" w:author="Qualcomm" w:date="2021-05-09T15:46:00Z">
        <w:r w:rsidDel="005B51F1">
          <w:delText>other parameters</w:delText>
        </w:r>
      </w:del>
      <w:r>
        <w:t>.</w:t>
      </w:r>
    </w:p>
    <w:p w14:paraId="2490070D" w14:textId="77777777" w:rsidR="00F1470A" w:rsidRPr="00F1470A" w:rsidRDefault="00F1470A" w:rsidP="00F1470A">
      <w:pPr>
        <w:rPr>
          <w:rFonts w:eastAsiaTheme="minorEastAsia"/>
        </w:rPr>
      </w:pPr>
    </w:p>
    <w:bookmarkEnd w:id="34"/>
    <w:bookmarkEnd w:id="35"/>
    <w:bookmarkEnd w:id="36"/>
    <w:bookmarkEnd w:id="37"/>
    <w:bookmarkEnd w:id="38"/>
    <w:p w14:paraId="57124189" w14:textId="4C08C762" w:rsidR="00BF1B7E" w:rsidRPr="001A7333" w:rsidRDefault="00711EB4" w:rsidP="001A7333">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bookmarkStart w:id="51" w:name="_Toc42177197"/>
      <w:bookmarkStart w:id="52" w:name="_Toc42179549"/>
      <w:bookmarkStart w:id="53" w:name="_Toc42246822"/>
      <w:bookmarkStart w:id="54" w:name="_Toc51245757"/>
      <w:bookmarkStart w:id="55" w:name="_Toc58404589"/>
    </w:p>
    <w:p w14:paraId="7269044D" w14:textId="77777777" w:rsidR="00BF1B7E" w:rsidRPr="00F16DBC" w:rsidRDefault="00BF1B7E" w:rsidP="00BF1B7E">
      <w:pPr>
        <w:pStyle w:val="Heading3"/>
        <w:rPr>
          <w:rFonts w:eastAsiaTheme="minorEastAsia"/>
        </w:rPr>
      </w:pPr>
      <w:bookmarkStart w:id="56" w:name="_Toc673923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t>ApplicationKey_Getservice operation</w:t>
      </w:r>
      <w:bookmarkEnd w:id="56"/>
      <w:r w:rsidRPr="00F16DBC">
        <w:rPr>
          <w:rFonts w:eastAsiaTheme="minorEastAsia"/>
        </w:rPr>
        <w:t xml:space="preserve"> </w:t>
      </w:r>
    </w:p>
    <w:p w14:paraId="41D6EE84" w14:textId="77777777" w:rsidR="00BF1B7E" w:rsidRPr="00F16DBC" w:rsidRDefault="00BF1B7E" w:rsidP="00BF1B7E">
      <w:pPr>
        <w:rPr>
          <w:rFonts w:eastAsiaTheme="minorEastAsia"/>
        </w:rPr>
      </w:pPr>
      <w:r w:rsidRPr="00F16DBC">
        <w:rPr>
          <w:rFonts w:eastAsiaTheme="minorEastAsia"/>
          <w:b/>
        </w:rPr>
        <w:t>Service operation name:</w:t>
      </w:r>
      <w:r w:rsidRPr="00F16DBC">
        <w:rPr>
          <w:rFonts w:eastAsiaTheme="minorEastAsia"/>
        </w:rPr>
        <w:t xml:space="preserve"> Nnef_AKMA_</w:t>
      </w:r>
      <w:r>
        <w:t>ApplicationKey_Get</w:t>
      </w:r>
      <w:r w:rsidRPr="00F16DBC">
        <w:rPr>
          <w:rFonts w:eastAsiaTheme="minorEastAsia"/>
        </w:rPr>
        <w:t>.</w:t>
      </w:r>
    </w:p>
    <w:p w14:paraId="6D891132" w14:textId="77777777" w:rsidR="00BF1B7E" w:rsidRPr="00F16DBC" w:rsidRDefault="00BF1B7E" w:rsidP="00BF1B7E">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3E65A3CD" w14:textId="77777777" w:rsidR="00BF1B7E" w:rsidRPr="00F16DBC" w:rsidRDefault="00BF1B7E" w:rsidP="00BF1B7E">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5C49B408" w14:textId="77777777" w:rsidR="00BF1B7E" w:rsidRPr="00F16DBC" w:rsidRDefault="00BF1B7E" w:rsidP="00BF1B7E">
      <w:pPr>
        <w:rPr>
          <w:rFonts w:eastAsiaTheme="minorEastAsia"/>
        </w:rPr>
      </w:pPr>
      <w:r w:rsidRPr="00F16DBC">
        <w:rPr>
          <w:rFonts w:eastAsiaTheme="minorEastAsia"/>
          <w:b/>
        </w:rPr>
        <w:t>Input, Optional:</w:t>
      </w:r>
      <w:r w:rsidRPr="00F16DBC">
        <w:rPr>
          <w:rFonts w:eastAsiaTheme="minorEastAsia"/>
        </w:rPr>
        <w:t xml:space="preserve"> None. </w:t>
      </w:r>
    </w:p>
    <w:p w14:paraId="128C7877" w14:textId="77777777" w:rsidR="00BF1B7E" w:rsidRPr="00F16DBC" w:rsidRDefault="00BF1B7E" w:rsidP="00BF1B7E">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31F633BD" w14:textId="5BD8314D" w:rsidR="00BF1B7E" w:rsidRDefault="00BF1B7E" w:rsidP="00BF1B7E">
      <w:pPr>
        <w:rPr>
          <w:rFonts w:eastAsiaTheme="minorEastAsia"/>
        </w:rPr>
      </w:pPr>
      <w:r w:rsidRPr="00F16DBC">
        <w:rPr>
          <w:rFonts w:eastAsiaTheme="minorEastAsia"/>
          <w:b/>
        </w:rPr>
        <w:t>Output, Optional:</w:t>
      </w:r>
      <w:r w:rsidRPr="00F16DBC">
        <w:rPr>
          <w:rFonts w:eastAsiaTheme="minorEastAsia"/>
        </w:rPr>
        <w:t xml:space="preserve"> </w:t>
      </w:r>
      <w:del w:id="57" w:author="Qualcomm" w:date="2021-05-09T14:54:00Z">
        <w:r w:rsidRPr="00F16DBC" w:rsidDel="00206F86">
          <w:rPr>
            <w:rFonts w:eastAsiaTheme="minorEastAsia"/>
          </w:rPr>
          <w:delText>None</w:delText>
        </w:r>
      </w:del>
      <w:ins w:id="58" w:author="Qualcomm" w:date="2021-05-09T14:54:00Z">
        <w:r w:rsidR="00206F86">
          <w:rPr>
            <w:rFonts w:eastAsiaTheme="minorEastAsia"/>
          </w:rPr>
          <w:t>GPSI of the UE</w:t>
        </w:r>
      </w:ins>
      <w:r w:rsidRPr="00F16DBC">
        <w:rPr>
          <w:rFonts w:eastAsiaTheme="minorEastAsia"/>
        </w:rPr>
        <w:t>.</w:t>
      </w:r>
    </w:p>
    <w:bookmarkEnd w:id="51"/>
    <w:bookmarkEnd w:id="52"/>
    <w:bookmarkEnd w:id="53"/>
    <w:bookmarkEnd w:id="54"/>
    <w:bookmarkEnd w:id="55"/>
    <w:p w14:paraId="07674A22" w14:textId="2093A836" w:rsidR="00C3109C" w:rsidRDefault="00C3109C">
      <w:pPr>
        <w:rPr>
          <w:noProof/>
        </w:rPr>
      </w:pPr>
    </w:p>
    <w:p w14:paraId="77A88686" w14:textId="77777777" w:rsidR="00C3109C" w:rsidRPr="008461FC" w:rsidRDefault="00C3109C" w:rsidP="00C310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5BA8D963" w14:textId="77777777" w:rsidR="00C3109C" w:rsidRDefault="00C3109C">
      <w:pPr>
        <w:rPr>
          <w:noProof/>
        </w:rPr>
      </w:pPr>
    </w:p>
    <w:sectPr w:rsidR="00C3109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41CBD" w14:textId="77777777" w:rsidR="004F48A5" w:rsidRDefault="004F48A5">
      <w:r>
        <w:separator/>
      </w:r>
    </w:p>
  </w:endnote>
  <w:endnote w:type="continuationSeparator" w:id="0">
    <w:p w14:paraId="75F5769E" w14:textId="77777777" w:rsidR="004F48A5" w:rsidRDefault="004F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081A" w14:textId="77777777" w:rsidR="001B4A3C" w:rsidRDefault="001B4A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482EB" w14:textId="77777777" w:rsidR="001B4A3C" w:rsidRDefault="001B4A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B8761" w14:textId="77777777" w:rsidR="001B4A3C" w:rsidRDefault="001B4A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960A8" w14:textId="77777777" w:rsidR="004F48A5" w:rsidRDefault="004F48A5">
      <w:r>
        <w:separator/>
      </w:r>
    </w:p>
  </w:footnote>
  <w:footnote w:type="continuationSeparator" w:id="0">
    <w:p w14:paraId="68CE0396" w14:textId="77777777" w:rsidR="004F48A5" w:rsidRDefault="004F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8768" w14:textId="77777777" w:rsidR="001B4A3C" w:rsidRDefault="001B4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8E5F5" w14:textId="77777777" w:rsidR="001B4A3C" w:rsidRDefault="001B4A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A"/>
    <w:rsid w:val="00016E92"/>
    <w:rsid w:val="00022E4A"/>
    <w:rsid w:val="000241A2"/>
    <w:rsid w:val="00033D4D"/>
    <w:rsid w:val="00034218"/>
    <w:rsid w:val="00036DD5"/>
    <w:rsid w:val="00051F24"/>
    <w:rsid w:val="00067292"/>
    <w:rsid w:val="00090F91"/>
    <w:rsid w:val="000A2A7E"/>
    <w:rsid w:val="000A6394"/>
    <w:rsid w:val="000B7FED"/>
    <w:rsid w:val="000C038A"/>
    <w:rsid w:val="000C4FF6"/>
    <w:rsid w:val="000C6598"/>
    <w:rsid w:val="000D44B3"/>
    <w:rsid w:val="000E014D"/>
    <w:rsid w:val="00110205"/>
    <w:rsid w:val="001245F4"/>
    <w:rsid w:val="00127578"/>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41F3"/>
    <w:rsid w:val="001E6B92"/>
    <w:rsid w:val="001F7693"/>
    <w:rsid w:val="00206F86"/>
    <w:rsid w:val="0026004D"/>
    <w:rsid w:val="00262BF0"/>
    <w:rsid w:val="002640DD"/>
    <w:rsid w:val="00271CFD"/>
    <w:rsid w:val="00275D12"/>
    <w:rsid w:val="002766E5"/>
    <w:rsid w:val="00284FEB"/>
    <w:rsid w:val="002860C4"/>
    <w:rsid w:val="0029040F"/>
    <w:rsid w:val="002B0E54"/>
    <w:rsid w:val="002B5741"/>
    <w:rsid w:val="002C013D"/>
    <w:rsid w:val="002D3EBB"/>
    <w:rsid w:val="002E472E"/>
    <w:rsid w:val="002F77BF"/>
    <w:rsid w:val="00305409"/>
    <w:rsid w:val="003067F4"/>
    <w:rsid w:val="00327275"/>
    <w:rsid w:val="0034108E"/>
    <w:rsid w:val="00344289"/>
    <w:rsid w:val="00346EFA"/>
    <w:rsid w:val="003609EF"/>
    <w:rsid w:val="0036231A"/>
    <w:rsid w:val="00371B0F"/>
    <w:rsid w:val="00374DD4"/>
    <w:rsid w:val="003864A8"/>
    <w:rsid w:val="003872A0"/>
    <w:rsid w:val="003E1A36"/>
    <w:rsid w:val="003E3F67"/>
    <w:rsid w:val="00410371"/>
    <w:rsid w:val="00423B03"/>
    <w:rsid w:val="004242F1"/>
    <w:rsid w:val="00424490"/>
    <w:rsid w:val="004437C3"/>
    <w:rsid w:val="004A52C6"/>
    <w:rsid w:val="004B75B7"/>
    <w:rsid w:val="004D3031"/>
    <w:rsid w:val="004E5CC8"/>
    <w:rsid w:val="004F48A5"/>
    <w:rsid w:val="005009D9"/>
    <w:rsid w:val="00510C77"/>
    <w:rsid w:val="00511C23"/>
    <w:rsid w:val="0051580D"/>
    <w:rsid w:val="00524DAC"/>
    <w:rsid w:val="00534F26"/>
    <w:rsid w:val="00547111"/>
    <w:rsid w:val="0055123A"/>
    <w:rsid w:val="00565892"/>
    <w:rsid w:val="00580624"/>
    <w:rsid w:val="00583A7A"/>
    <w:rsid w:val="00592D74"/>
    <w:rsid w:val="005A633B"/>
    <w:rsid w:val="005A7300"/>
    <w:rsid w:val="005B51F1"/>
    <w:rsid w:val="005C30D3"/>
    <w:rsid w:val="005D3D7E"/>
    <w:rsid w:val="005D61E8"/>
    <w:rsid w:val="005D7376"/>
    <w:rsid w:val="005E15DC"/>
    <w:rsid w:val="005E2C44"/>
    <w:rsid w:val="005E2CE6"/>
    <w:rsid w:val="00616CA5"/>
    <w:rsid w:val="00616CFF"/>
    <w:rsid w:val="00621188"/>
    <w:rsid w:val="00623316"/>
    <w:rsid w:val="006257ED"/>
    <w:rsid w:val="00665C47"/>
    <w:rsid w:val="006806C3"/>
    <w:rsid w:val="00686286"/>
    <w:rsid w:val="00695808"/>
    <w:rsid w:val="006B46FB"/>
    <w:rsid w:val="006E21FB"/>
    <w:rsid w:val="006E51FA"/>
    <w:rsid w:val="00711EB4"/>
    <w:rsid w:val="00745868"/>
    <w:rsid w:val="00764511"/>
    <w:rsid w:val="00792342"/>
    <w:rsid w:val="007977A8"/>
    <w:rsid w:val="007B512A"/>
    <w:rsid w:val="007C2097"/>
    <w:rsid w:val="007D2077"/>
    <w:rsid w:val="007D6A07"/>
    <w:rsid w:val="007F0C3C"/>
    <w:rsid w:val="007F7259"/>
    <w:rsid w:val="008004BD"/>
    <w:rsid w:val="008040A8"/>
    <w:rsid w:val="008279FA"/>
    <w:rsid w:val="008626E7"/>
    <w:rsid w:val="00870EE7"/>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E3297"/>
    <w:rsid w:val="009F734F"/>
    <w:rsid w:val="00A23CB1"/>
    <w:rsid w:val="00A246B6"/>
    <w:rsid w:val="00A46598"/>
    <w:rsid w:val="00A47E70"/>
    <w:rsid w:val="00A50CF0"/>
    <w:rsid w:val="00A65C35"/>
    <w:rsid w:val="00A67B02"/>
    <w:rsid w:val="00A733E6"/>
    <w:rsid w:val="00A7671C"/>
    <w:rsid w:val="00A85AC6"/>
    <w:rsid w:val="00A9448A"/>
    <w:rsid w:val="00AA24DF"/>
    <w:rsid w:val="00AA2CBC"/>
    <w:rsid w:val="00AA7E8B"/>
    <w:rsid w:val="00AC4667"/>
    <w:rsid w:val="00AC5820"/>
    <w:rsid w:val="00AD1CD8"/>
    <w:rsid w:val="00AD441D"/>
    <w:rsid w:val="00AE340A"/>
    <w:rsid w:val="00B0674E"/>
    <w:rsid w:val="00B12582"/>
    <w:rsid w:val="00B13F88"/>
    <w:rsid w:val="00B258BB"/>
    <w:rsid w:val="00B25DCD"/>
    <w:rsid w:val="00B265F8"/>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46039"/>
    <w:rsid w:val="00D50255"/>
    <w:rsid w:val="00D60964"/>
    <w:rsid w:val="00D6606B"/>
    <w:rsid w:val="00D66520"/>
    <w:rsid w:val="00DA49FB"/>
    <w:rsid w:val="00DE34CF"/>
    <w:rsid w:val="00E03A22"/>
    <w:rsid w:val="00E13F3D"/>
    <w:rsid w:val="00E22AED"/>
    <w:rsid w:val="00E34898"/>
    <w:rsid w:val="00E84843"/>
    <w:rsid w:val="00E93AA8"/>
    <w:rsid w:val="00EB09B7"/>
    <w:rsid w:val="00EC5907"/>
    <w:rsid w:val="00EC6EDC"/>
    <w:rsid w:val="00EE6004"/>
    <w:rsid w:val="00EE7D7C"/>
    <w:rsid w:val="00EF6995"/>
    <w:rsid w:val="00F06B6C"/>
    <w:rsid w:val="00F1470A"/>
    <w:rsid w:val="00F25D98"/>
    <w:rsid w:val="00F274BD"/>
    <w:rsid w:val="00F300FB"/>
    <w:rsid w:val="00F823E5"/>
    <w:rsid w:val="00FA2716"/>
    <w:rsid w:val="00FB0B04"/>
    <w:rsid w:val="00FB6386"/>
    <w:rsid w:val="00FB78EE"/>
    <w:rsid w:val="00FE0B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D22D9F"/>
    <w:rPr>
      <w:rFonts w:ascii="Times New Roman" w:hAnsi="Times New Roman"/>
      <w:lang w:val="en-GB" w:eastAsia="en-US"/>
    </w:rPr>
  </w:style>
  <w:style w:type="character" w:customStyle="1" w:styleId="NOChar">
    <w:name w:val="NO Char"/>
    <w:link w:val="NO"/>
    <w:rsid w:val="00D22D9F"/>
    <w:rPr>
      <w:rFonts w:ascii="Times New Roman" w:hAnsi="Times New Roman"/>
      <w:lang w:val="en-GB" w:eastAsia="en-US"/>
    </w:rPr>
  </w:style>
  <w:style w:type="character" w:customStyle="1" w:styleId="TFChar">
    <w:name w:val="TF Char"/>
    <w:link w:val="TF"/>
    <w:locked/>
    <w:rsid w:val="00D22D9F"/>
    <w:rPr>
      <w:rFonts w:ascii="Arial" w:hAnsi="Arial"/>
      <w:b/>
      <w:lang w:val="en-GB" w:eastAsia="en-US"/>
    </w:rPr>
  </w:style>
  <w:style w:type="character" w:customStyle="1" w:styleId="THChar">
    <w:name w:val="TH Char"/>
    <w:link w:val="TH"/>
    <w:rsid w:val="00D22D9F"/>
    <w:rPr>
      <w:rFonts w:ascii="Arial" w:hAnsi="Arial"/>
      <w:b/>
      <w:lang w:val="en-GB" w:eastAsia="en-US"/>
    </w:rPr>
  </w:style>
  <w:style w:type="character" w:customStyle="1" w:styleId="EditorsNoteChar">
    <w:name w:val="Editor's Note Char"/>
    <w:link w:val="EditorsNote"/>
    <w:locked/>
    <w:rsid w:val="00951F77"/>
    <w:rPr>
      <w:rFonts w:ascii="Times New Roman" w:hAnsi="Times New Roman"/>
      <w:color w:val="FF0000"/>
      <w:lang w:val="en-GB" w:eastAsia="en-US"/>
    </w:rPr>
  </w:style>
  <w:style w:type="character" w:customStyle="1" w:styleId="TAHCar">
    <w:name w:val="TAH Car"/>
    <w:link w:val="TAH"/>
    <w:locked/>
    <w:rsid w:val="009D0536"/>
    <w:rPr>
      <w:rFonts w:ascii="Arial" w:hAnsi="Arial"/>
      <w:b/>
      <w:sz w:val="18"/>
      <w:lang w:val="en-GB" w:eastAsia="en-US"/>
    </w:rPr>
  </w:style>
  <w:style w:type="character" w:customStyle="1" w:styleId="TALChar">
    <w:name w:val="TAL Char"/>
    <w:link w:val="TAL"/>
    <w:rsid w:val="009D0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3.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914CE-400F-4781-B502-AB5EF4C6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1682</Words>
  <Characters>9593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30</cp:revision>
  <cp:lastPrinted>1900-01-01T08:00:00Z</cp:lastPrinted>
  <dcterms:created xsi:type="dcterms:W3CDTF">2021-08-08T22:52:00Z</dcterms:created>
  <dcterms:modified xsi:type="dcterms:W3CDTF">2021-08-09T13:15:00Z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